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4C0" w:rsidRDefault="00A464C0" w:rsidP="00A464C0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B / Wörterturm</w:t>
      </w:r>
    </w:p>
    <w:p w:rsidR="00A464C0" w:rsidRPr="00701A59" w:rsidRDefault="00A464C0" w:rsidP="00A464C0">
      <w:pPr>
        <w:tabs>
          <w:tab w:val="left" w:pos="1701"/>
        </w:tabs>
        <w:rPr>
          <w:rFonts w:ascii="DCHBasisschrift" w:hAnsi="DCHBasisschrift"/>
          <w:b/>
          <w:sz w:val="44"/>
          <w:szCs w:val="44"/>
        </w:rPr>
      </w:pPr>
      <w:proofErr w:type="spellStart"/>
      <w:r>
        <w:rPr>
          <w:rFonts w:ascii="DCHBasisschrift" w:hAnsi="DCHBasisschrift"/>
          <w:b/>
          <w:sz w:val="44"/>
          <w:szCs w:val="44"/>
        </w:rPr>
        <w:t>Tschick</w:t>
      </w:r>
      <w:proofErr w:type="spellEnd"/>
    </w:p>
    <w:p w:rsidR="00A464C0" w:rsidRDefault="00A464C0" w:rsidP="00A464C0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A464C0" w:rsidRDefault="00A464C0" w:rsidP="00A464C0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A464C0" w:rsidRPr="00701A59" w:rsidRDefault="00A464C0" w:rsidP="00A464C0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G</w:t>
      </w:r>
      <w:r w:rsidRPr="00701A59">
        <w:rPr>
          <w:rFonts w:ascii="DCHBasisschrift" w:hAnsi="DCHBasisschrift"/>
          <w:b/>
          <w:sz w:val="28"/>
          <w:szCs w:val="28"/>
        </w:rPr>
        <w:t>lobales Verstehen</w:t>
      </w:r>
    </w:p>
    <w:p w:rsidR="00A464C0" w:rsidRPr="00701A59" w:rsidRDefault="00A464C0" w:rsidP="00A464C0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 w:rsidRPr="00701A59">
        <w:rPr>
          <w:rFonts w:ascii="DCHBasisschrift" w:hAnsi="DCHBasisschrift"/>
          <w:sz w:val="28"/>
          <w:szCs w:val="28"/>
        </w:rPr>
        <w:t xml:space="preserve">Du hast </w:t>
      </w:r>
      <w:r>
        <w:rPr>
          <w:rFonts w:ascii="DCHBasisschrift" w:hAnsi="DCHBasisschrift"/>
          <w:b/>
          <w:sz w:val="28"/>
          <w:szCs w:val="28"/>
        </w:rPr>
        <w:t>«</w:t>
      </w:r>
      <w:proofErr w:type="spellStart"/>
      <w:r w:rsidRPr="00701A59">
        <w:rPr>
          <w:rFonts w:ascii="DCHBasisschrift" w:hAnsi="DCHBasisschrift"/>
          <w:b/>
          <w:sz w:val="28"/>
          <w:szCs w:val="28"/>
        </w:rPr>
        <w:t>Tschick</w:t>
      </w:r>
      <w:proofErr w:type="spellEnd"/>
      <w:r>
        <w:rPr>
          <w:rFonts w:ascii="DCHBasisschrift" w:hAnsi="DCHBasisschrift"/>
          <w:b/>
          <w:sz w:val="28"/>
          <w:szCs w:val="28"/>
        </w:rPr>
        <w:t>»</w:t>
      </w:r>
      <w:r w:rsidRPr="00701A59">
        <w:rPr>
          <w:rFonts w:ascii="DCHBasisschrift" w:hAnsi="DCHBasisschrift"/>
          <w:sz w:val="28"/>
          <w:szCs w:val="28"/>
        </w:rPr>
        <w:t xml:space="preserve"> gehört oder gelesen.</w:t>
      </w:r>
    </w:p>
    <w:p w:rsidR="00A464C0" w:rsidRPr="00701A59" w:rsidRDefault="00A464C0" w:rsidP="00A464C0">
      <w:pPr>
        <w:rPr>
          <w:rFonts w:ascii="DCHBasisschrift" w:hAnsi="DCHBasisschrift"/>
          <w:sz w:val="28"/>
          <w:szCs w:val="28"/>
        </w:rPr>
      </w:pPr>
      <w:r w:rsidRPr="00701A59">
        <w:rPr>
          <w:rFonts w:ascii="DCHBasisschrift" w:hAnsi="DCHBasisschrift"/>
          <w:sz w:val="28"/>
          <w:szCs w:val="28"/>
        </w:rPr>
        <w:t>Ordne den untenstehenden Wörterturm in die richtige Reihenfolge!</w:t>
      </w:r>
    </w:p>
    <w:p w:rsidR="00A464C0" w:rsidRDefault="00A464C0" w:rsidP="00A464C0">
      <w:pPr>
        <w:rPr>
          <w:rFonts w:ascii="DCHBasisschrift" w:hAnsi="DCHBasisschrift"/>
          <w:sz w:val="28"/>
          <w:szCs w:val="28"/>
        </w:rPr>
      </w:pPr>
      <w:r w:rsidRPr="00701A59">
        <w:rPr>
          <w:rFonts w:ascii="DCHBasisschrift" w:hAnsi="DCHBasisschrift"/>
          <w:sz w:val="28"/>
          <w:szCs w:val="28"/>
        </w:rPr>
        <w:t>Schneide dafür die einzelnen Stockwerke (Zeilen) aus.</w:t>
      </w:r>
    </w:p>
    <w:p w:rsidR="00A464C0" w:rsidRPr="00701A59" w:rsidRDefault="00A464C0" w:rsidP="00A464C0">
      <w:pPr>
        <w:rPr>
          <w:rFonts w:ascii="DCHBasisschrift" w:hAnsi="DCHBasisschrift"/>
          <w:b/>
          <w:sz w:val="28"/>
          <w:szCs w:val="28"/>
        </w:rPr>
      </w:pPr>
      <w:bookmarkStart w:id="0" w:name="_GoBack"/>
      <w:bookmarkEnd w:id="0"/>
    </w:p>
    <w:p w:rsidR="00A464C0" w:rsidRPr="00701A59" w:rsidRDefault="00A464C0" w:rsidP="00A464C0">
      <w:pPr>
        <w:spacing w:line="360" w:lineRule="auto"/>
        <w:rPr>
          <w:rFonts w:ascii="DCHBasisschrift" w:hAnsi="DCHBasisschrift"/>
          <w:b/>
          <w:sz w:val="28"/>
          <w:szCs w:val="28"/>
        </w:rPr>
      </w:pPr>
      <w:r w:rsidRPr="00701A59">
        <w:rPr>
          <w:rFonts w:ascii="DCHBasisschrift" w:hAnsi="DCHBasisschrift"/>
          <w:b/>
          <w:sz w:val="28"/>
          <w:szCs w:val="28"/>
        </w:rPr>
        <w:t>Teil 2</w:t>
      </w:r>
      <w:r>
        <w:rPr>
          <w:rFonts w:ascii="DCHBasisschrift" w:hAnsi="DCHBasisschrift"/>
          <w:b/>
          <w:sz w:val="28"/>
          <w:szCs w:val="28"/>
        </w:rPr>
        <w:t xml:space="preserve"> / </w:t>
      </w:r>
      <w:r w:rsidRPr="00701A59">
        <w:rPr>
          <w:rFonts w:ascii="DCHBasisschrift" w:hAnsi="DCHBasisschrift"/>
          <w:b/>
          <w:sz w:val="28"/>
          <w:szCs w:val="28"/>
        </w:rPr>
        <w:t>Aus dem Kapitel 31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464C0" w:rsidRPr="00701A59" w:rsidTr="00B84B11">
        <w:tc>
          <w:tcPr>
            <w:tcW w:w="8494" w:type="dxa"/>
            <w:vAlign w:val="center"/>
          </w:tcPr>
          <w:p w:rsidR="00A464C0" w:rsidRPr="00701A59" w:rsidRDefault="00A464C0" w:rsidP="00B84B11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701A59">
              <w:rPr>
                <w:rFonts w:ascii="DCHBasisschrift" w:hAnsi="DCHBasisschrift"/>
                <w:sz w:val="28"/>
                <w:szCs w:val="28"/>
              </w:rPr>
              <w:t>Trick mit dem Tennisball</w:t>
            </w:r>
          </w:p>
        </w:tc>
      </w:tr>
      <w:tr w:rsidR="00A464C0" w:rsidRPr="00701A59" w:rsidTr="00B84B11">
        <w:tc>
          <w:tcPr>
            <w:tcW w:w="8494" w:type="dxa"/>
            <w:vAlign w:val="center"/>
          </w:tcPr>
          <w:p w:rsidR="00A464C0" w:rsidRPr="00701A59" w:rsidRDefault="00A464C0" w:rsidP="00B84B11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701A59">
              <w:rPr>
                <w:rFonts w:ascii="DCHBasisschrift" w:hAnsi="DCHBasisschrift"/>
                <w:sz w:val="28"/>
                <w:szCs w:val="28"/>
              </w:rPr>
              <w:t>das Mädchen probierte es</w:t>
            </w:r>
          </w:p>
        </w:tc>
      </w:tr>
      <w:tr w:rsidR="00A464C0" w:rsidRPr="00701A59" w:rsidTr="00B84B11">
        <w:tc>
          <w:tcPr>
            <w:tcW w:w="8494" w:type="dxa"/>
            <w:vAlign w:val="center"/>
          </w:tcPr>
          <w:p w:rsidR="00A464C0" w:rsidRPr="00701A59" w:rsidRDefault="00A464C0" w:rsidP="00B84B11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701A59">
              <w:rPr>
                <w:rFonts w:ascii="DCHBasisschrift" w:hAnsi="DCHBasisschrift"/>
                <w:sz w:val="28"/>
                <w:szCs w:val="28"/>
              </w:rPr>
              <w:t xml:space="preserve">in den Mund </w:t>
            </w:r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sym w:font="Wingdings" w:char="F0E0"/>
            </w:r>
            <w:r w:rsidRPr="00701A59">
              <w:rPr>
                <w:rFonts w:ascii="DCHBasisschrift" w:hAnsi="DCHBasisschrift"/>
                <w:sz w:val="28"/>
                <w:szCs w:val="28"/>
              </w:rPr>
              <w:t xml:space="preserve"> in den Tank!</w:t>
            </w:r>
          </w:p>
        </w:tc>
      </w:tr>
      <w:tr w:rsidR="00A464C0" w:rsidRPr="00701A59" w:rsidTr="00B84B11">
        <w:tc>
          <w:tcPr>
            <w:tcW w:w="8494" w:type="dxa"/>
            <w:vAlign w:val="center"/>
          </w:tcPr>
          <w:p w:rsidR="00A464C0" w:rsidRPr="00701A59" w:rsidRDefault="00A464C0" w:rsidP="00B84B11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701A59">
              <w:rPr>
                <w:rFonts w:ascii="DCHBasisschrift" w:hAnsi="DCHBasisschrift"/>
                <w:sz w:val="28"/>
                <w:szCs w:val="28"/>
              </w:rPr>
              <w:t>abhauen</w:t>
            </w:r>
          </w:p>
        </w:tc>
      </w:tr>
      <w:tr w:rsidR="00A464C0" w:rsidRPr="00701A59" w:rsidTr="00B84B11">
        <w:tc>
          <w:tcPr>
            <w:tcW w:w="8494" w:type="dxa"/>
            <w:vAlign w:val="center"/>
          </w:tcPr>
          <w:p w:rsidR="00A464C0" w:rsidRPr="00701A59" w:rsidRDefault="00A464C0" w:rsidP="00B84B11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701A59">
              <w:rPr>
                <w:rFonts w:ascii="DCHBasisschrift" w:hAnsi="DCHBasisschrift"/>
                <w:sz w:val="28"/>
                <w:szCs w:val="28"/>
              </w:rPr>
              <w:t>unter dem Wasserspiegel</w:t>
            </w:r>
          </w:p>
        </w:tc>
      </w:tr>
      <w:tr w:rsidR="00A464C0" w:rsidRPr="00701A59" w:rsidTr="00B84B11">
        <w:tc>
          <w:tcPr>
            <w:tcW w:w="8494" w:type="dxa"/>
            <w:vAlign w:val="center"/>
          </w:tcPr>
          <w:p w:rsidR="00A464C0" w:rsidRPr="00701A59" w:rsidRDefault="00A464C0" w:rsidP="00B84B11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701A59">
              <w:rPr>
                <w:rFonts w:ascii="DCHBasisschrift" w:hAnsi="DCHBasisschrift"/>
                <w:sz w:val="28"/>
                <w:szCs w:val="28"/>
              </w:rPr>
              <w:t>Eis und Cola kaufen</w:t>
            </w:r>
          </w:p>
        </w:tc>
      </w:tr>
      <w:tr w:rsidR="00A464C0" w:rsidRPr="00701A59" w:rsidTr="00B84B11">
        <w:tc>
          <w:tcPr>
            <w:tcW w:w="8494" w:type="dxa"/>
            <w:vAlign w:val="center"/>
          </w:tcPr>
          <w:p w:rsidR="00A464C0" w:rsidRPr="00701A59" w:rsidRDefault="00A464C0" w:rsidP="00B84B11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701A59">
              <w:rPr>
                <w:rFonts w:ascii="DCHBasisschrift" w:hAnsi="DCHBasisschrift"/>
                <w:sz w:val="28"/>
                <w:szCs w:val="28"/>
              </w:rPr>
              <w:t>probierten im Vorbeigehen die Tanköffnungen</w:t>
            </w:r>
          </w:p>
        </w:tc>
      </w:tr>
      <w:tr w:rsidR="00A464C0" w:rsidRPr="00701A59" w:rsidTr="00B84B11">
        <w:tc>
          <w:tcPr>
            <w:tcW w:w="8494" w:type="dxa"/>
            <w:vAlign w:val="center"/>
          </w:tcPr>
          <w:p w:rsidR="00A464C0" w:rsidRPr="00701A59" w:rsidRDefault="00A464C0" w:rsidP="00B84B11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701A59">
              <w:rPr>
                <w:rFonts w:ascii="DCHBasisschrift" w:hAnsi="DCHBasisschrift"/>
                <w:sz w:val="28"/>
                <w:szCs w:val="28"/>
              </w:rPr>
              <w:t>Lada war immer offen</w:t>
            </w:r>
          </w:p>
        </w:tc>
      </w:tr>
      <w:tr w:rsidR="00A464C0" w:rsidRPr="00701A59" w:rsidTr="00B84B11">
        <w:tc>
          <w:tcPr>
            <w:tcW w:w="8494" w:type="dxa"/>
            <w:vAlign w:val="center"/>
          </w:tcPr>
          <w:p w:rsidR="00A464C0" w:rsidRPr="00701A59" w:rsidRDefault="00A464C0" w:rsidP="00B84B11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701A59">
              <w:rPr>
                <w:rFonts w:ascii="DCHBasisschrift" w:hAnsi="DCHBasisschrift"/>
                <w:sz w:val="28"/>
                <w:szCs w:val="28"/>
              </w:rPr>
              <w:t>«Frag sie, du Depp»</w:t>
            </w:r>
          </w:p>
        </w:tc>
      </w:tr>
      <w:tr w:rsidR="00A464C0" w:rsidRPr="00701A59" w:rsidTr="00B84B11">
        <w:tc>
          <w:tcPr>
            <w:tcW w:w="8494" w:type="dxa"/>
            <w:vAlign w:val="center"/>
          </w:tcPr>
          <w:p w:rsidR="00A464C0" w:rsidRPr="00701A59" w:rsidRDefault="00A464C0" w:rsidP="00B84B11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701A59">
              <w:rPr>
                <w:rFonts w:ascii="DCHBasisschrift" w:hAnsi="DCHBasisschrift"/>
                <w:sz w:val="28"/>
                <w:szCs w:val="28"/>
              </w:rPr>
              <w:t>Schwachköpfe! Kriegt es nicht hin!</w:t>
            </w:r>
          </w:p>
        </w:tc>
      </w:tr>
      <w:tr w:rsidR="00A464C0" w:rsidRPr="00701A59" w:rsidTr="00B84B11">
        <w:tc>
          <w:tcPr>
            <w:tcW w:w="8494" w:type="dxa"/>
            <w:vAlign w:val="center"/>
          </w:tcPr>
          <w:p w:rsidR="00A464C0" w:rsidRPr="00701A59" w:rsidRDefault="00A464C0" w:rsidP="00B84B11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>
              <w:rPr>
                <w:rFonts w:ascii="DCHBasisschrift" w:hAnsi="DCHBasisschrift"/>
                <w:sz w:val="28"/>
                <w:szCs w:val="28"/>
              </w:rPr>
              <w:t>j</w:t>
            </w:r>
            <w:r w:rsidRPr="00701A59">
              <w:rPr>
                <w:rFonts w:ascii="DCHBasisschrift" w:hAnsi="DCHBasisschrift"/>
                <w:sz w:val="28"/>
                <w:szCs w:val="28"/>
              </w:rPr>
              <w:t>emand bei den Containern; wieder weg</w:t>
            </w:r>
          </w:p>
        </w:tc>
      </w:tr>
      <w:tr w:rsidR="00A464C0" w:rsidRPr="00701A59" w:rsidTr="00B84B11">
        <w:tc>
          <w:tcPr>
            <w:tcW w:w="8494" w:type="dxa"/>
            <w:vAlign w:val="center"/>
          </w:tcPr>
          <w:p w:rsidR="00A464C0" w:rsidRPr="00701A59" w:rsidRDefault="00A464C0" w:rsidP="00B84B11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701A59">
              <w:rPr>
                <w:rFonts w:ascii="DCHBasisschrift" w:hAnsi="DCHBasisschrift"/>
                <w:sz w:val="28"/>
                <w:szCs w:val="28"/>
              </w:rPr>
              <w:t>kein Benzin; Tank voll!</w:t>
            </w:r>
          </w:p>
        </w:tc>
      </w:tr>
      <w:tr w:rsidR="00A464C0" w:rsidRPr="00701A59" w:rsidTr="00B84B11">
        <w:tc>
          <w:tcPr>
            <w:tcW w:w="8494" w:type="dxa"/>
            <w:vAlign w:val="center"/>
          </w:tcPr>
          <w:p w:rsidR="00A464C0" w:rsidRPr="00701A59" w:rsidRDefault="00A464C0" w:rsidP="00B84B11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701A59">
              <w:rPr>
                <w:rFonts w:ascii="DCHBasisschrift" w:hAnsi="DCHBasisschrift"/>
                <w:sz w:val="28"/>
                <w:szCs w:val="28"/>
              </w:rPr>
              <w:t>Benzin schoss aus dem Tank</w:t>
            </w:r>
          </w:p>
        </w:tc>
      </w:tr>
      <w:tr w:rsidR="00A464C0" w:rsidRPr="00701A59" w:rsidTr="00B84B11">
        <w:tc>
          <w:tcPr>
            <w:tcW w:w="8494" w:type="dxa"/>
            <w:vAlign w:val="center"/>
          </w:tcPr>
          <w:p w:rsidR="00A464C0" w:rsidRPr="00701A59" w:rsidRDefault="00A464C0" w:rsidP="00B84B11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701A59">
              <w:rPr>
                <w:rFonts w:ascii="DCHBasisschrift" w:hAnsi="DCHBasisschrift"/>
                <w:sz w:val="28"/>
                <w:szCs w:val="28"/>
              </w:rPr>
              <w:t>Klappe halten!</w:t>
            </w:r>
          </w:p>
        </w:tc>
      </w:tr>
      <w:tr w:rsidR="00A464C0" w:rsidRPr="00701A59" w:rsidTr="00B84B11">
        <w:tc>
          <w:tcPr>
            <w:tcW w:w="8494" w:type="dxa"/>
            <w:vAlign w:val="center"/>
          </w:tcPr>
          <w:p w:rsidR="00A464C0" w:rsidRPr="00701A59" w:rsidRDefault="00A464C0" w:rsidP="00B84B11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701A59">
              <w:rPr>
                <w:rFonts w:ascii="DCHBasisschrift" w:hAnsi="DCHBasisschrift"/>
                <w:sz w:val="28"/>
                <w:szCs w:val="28"/>
              </w:rPr>
              <w:t>Tarnung</w:t>
            </w:r>
          </w:p>
        </w:tc>
      </w:tr>
    </w:tbl>
    <w:p w:rsidR="00C828E2" w:rsidRDefault="00C828E2"/>
    <w:sectPr w:rsidR="00C828E2" w:rsidSect="00357B43">
      <w:footerReference w:type="even" r:id="rId4"/>
      <w:footerReference w:type="default" r:id="rId5"/>
      <w:pgSz w:w="11900" w:h="16840"/>
      <w:pgMar w:top="709" w:right="1417" w:bottom="1276" w:left="1417" w:header="708" w:footer="26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Default="00A464C0" w:rsidP="005E5F5F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E5F5F" w:rsidRDefault="00A464C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Pr="00701A59" w:rsidRDefault="00A464C0">
    <w:pPr>
      <w:pStyle w:val="Fuzeile"/>
      <w:rPr>
        <w:sz w:val="22"/>
        <w:szCs w:val="22"/>
      </w:rPr>
    </w:pPr>
    <w:r w:rsidRPr="00701A59">
      <w:rPr>
        <w:sz w:val="22"/>
        <w:szCs w:val="22"/>
      </w:rPr>
      <w:t>LP21</w:t>
    </w:r>
    <w:r w:rsidRPr="00701A59">
      <w:rPr>
        <w:sz w:val="22"/>
        <w:szCs w:val="22"/>
      </w:rPr>
      <w:br/>
      <w:t>Hören D.1.B.1.d-g</w:t>
    </w:r>
    <w:r w:rsidRPr="00701A59">
      <w:rPr>
        <w:sz w:val="22"/>
        <w:szCs w:val="22"/>
      </w:rPr>
      <w:br/>
      <w:t>Lesen D.2.C.1.d-g</w:t>
    </w:r>
    <w:r w:rsidRPr="00701A59">
      <w:rPr>
        <w:sz w:val="22"/>
        <w:szCs w:val="22"/>
      </w:rPr>
      <w:tab/>
    </w:r>
    <w:r w:rsidRPr="00701A59">
      <w:rPr>
        <w:sz w:val="22"/>
        <w:szCs w:val="22"/>
      </w:rPr>
      <w:tab/>
      <w:t>bewegte-geschichten.ch</w:t>
    </w:r>
    <w:r w:rsidRPr="00701A59">
      <w:rPr>
        <w:sz w:val="22"/>
        <w:szCs w:val="22"/>
      </w:rPr>
      <w:br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4C0"/>
    <w:rsid w:val="00A464C0"/>
    <w:rsid w:val="00B80AC2"/>
    <w:rsid w:val="00C828E2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6BC5880A"/>
  <w15:chartTrackingRefBased/>
  <w15:docId w15:val="{62C45E1F-0113-3E40-8E6C-E75AB5EDF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A464C0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A464C0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uzeile">
    <w:name w:val="footer"/>
    <w:basedOn w:val="Standard"/>
    <w:link w:val="FuzeileZchn"/>
    <w:uiPriority w:val="99"/>
    <w:unhideWhenUsed/>
    <w:rsid w:val="00A464C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464C0"/>
    <w:rPr>
      <w:rFonts w:ascii="Cambria" w:eastAsia="Cambria" w:hAnsi="Cambria" w:cs="Times New Roman"/>
      <w:lang w:val="de-DE"/>
    </w:rPr>
  </w:style>
  <w:style w:type="character" w:styleId="Seitenzahl">
    <w:name w:val="page number"/>
    <w:basedOn w:val="Absatz-Standardschriftart"/>
    <w:uiPriority w:val="99"/>
    <w:semiHidden/>
    <w:unhideWhenUsed/>
    <w:rsid w:val="00A464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525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1</cp:revision>
  <dcterms:created xsi:type="dcterms:W3CDTF">2019-09-07T18:47:00Z</dcterms:created>
  <dcterms:modified xsi:type="dcterms:W3CDTF">2019-09-07T18:48:00Z</dcterms:modified>
</cp:coreProperties>
</file>