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CE002" w14:textId="758FDDBB" w:rsidR="00E258E9" w:rsidRPr="00E258E9" w:rsidRDefault="00E258E9">
      <w:pPr>
        <w:rPr>
          <w:rFonts w:ascii="Century Gothic" w:hAnsi="Century Gothic"/>
          <w:lang w:val="de-CH"/>
        </w:rPr>
      </w:pPr>
      <w:r w:rsidRPr="00E258E9">
        <w:rPr>
          <w:rFonts w:ascii="Century Gothic" w:hAnsi="Century Gothic"/>
          <w:lang w:val="de-CH"/>
        </w:rPr>
        <w:t>Lies den Satz u</w:t>
      </w:r>
      <w:bookmarkStart w:id="0" w:name="_GoBack"/>
      <w:bookmarkEnd w:id="0"/>
      <w:r w:rsidRPr="00E258E9">
        <w:rPr>
          <w:rFonts w:ascii="Century Gothic" w:hAnsi="Century Gothic"/>
          <w:lang w:val="de-CH"/>
        </w:rPr>
        <w:t>nd schreibe auf die untere Linie wer oder was mit dem</w:t>
      </w:r>
      <w:r>
        <w:rPr>
          <w:rFonts w:ascii="Century Gothic" w:hAnsi="Century Gothic"/>
          <w:lang w:val="de-CH"/>
        </w:rPr>
        <w:t xml:space="preserve"> unterstrichenen</w:t>
      </w:r>
      <w:r w:rsidRPr="00E258E9">
        <w:rPr>
          <w:rFonts w:ascii="Century Gothic" w:hAnsi="Century Gothic"/>
          <w:lang w:val="de-CH"/>
        </w:rPr>
        <w:t xml:space="preserve"> Wort </w:t>
      </w:r>
      <w:r>
        <w:rPr>
          <w:rFonts w:ascii="Century Gothic" w:hAnsi="Century Gothic"/>
          <w:lang w:val="de-CH"/>
        </w:rPr>
        <w:t xml:space="preserve">(Pronomen) </w:t>
      </w:r>
      <w:r w:rsidRPr="00E258E9">
        <w:rPr>
          <w:rFonts w:ascii="Century Gothic" w:hAnsi="Century Gothic"/>
          <w:lang w:val="de-CH"/>
        </w:rPr>
        <w:t xml:space="preserve">gemeint ist. </w:t>
      </w:r>
    </w:p>
    <w:p w14:paraId="724AC6A4" w14:textId="77777777" w:rsidR="00A0078B" w:rsidRPr="00A0078B" w:rsidRDefault="00A0078B">
      <w:pPr>
        <w:rPr>
          <w:rFonts w:ascii="Century Gothic" w:hAnsi="Century Gothic"/>
          <w:lang w:val="de-CH"/>
        </w:rPr>
      </w:pPr>
    </w:p>
    <w:p w14:paraId="1AC1A5F4" w14:textId="040BFE86" w:rsidR="00C760FB" w:rsidRDefault="00C760FB">
      <w:pPr>
        <w:rPr>
          <w:rFonts w:ascii="Century Gothic" w:hAnsi="Century Gothic"/>
          <w:b/>
          <w:bCs/>
          <w:lang w:val="de-CH"/>
        </w:rPr>
      </w:pPr>
      <w:r w:rsidRPr="00A0078B">
        <w:rPr>
          <w:rFonts w:ascii="Century Gothic" w:hAnsi="Century Gothic"/>
          <w:b/>
          <w:bCs/>
          <w:lang w:val="de-CH"/>
        </w:rPr>
        <w:t>Beispiel</w:t>
      </w:r>
      <w:r w:rsidR="00AE5F17" w:rsidRPr="00A0078B">
        <w:rPr>
          <w:rFonts w:ascii="Century Gothic" w:hAnsi="Century Gothic"/>
          <w:b/>
          <w:bCs/>
          <w:lang w:val="de-CH"/>
        </w:rPr>
        <w:t>:</w:t>
      </w:r>
    </w:p>
    <w:p w14:paraId="5B300CBB" w14:textId="5963EFEB" w:rsidR="00A0078B" w:rsidRDefault="00A0078B">
      <w:pPr>
        <w:rPr>
          <w:rFonts w:ascii="Century Gothic" w:hAnsi="Century Gothic"/>
          <w:b/>
          <w:bCs/>
          <w:lang w:val="de-CH"/>
        </w:rPr>
      </w:pPr>
    </w:p>
    <w:p w14:paraId="69F8022E" w14:textId="7C8FDD5F" w:rsidR="00E258E9" w:rsidRPr="00E258E9" w:rsidRDefault="00E258E9">
      <w:pPr>
        <w:rPr>
          <w:rFonts w:ascii="Century Gothic" w:hAnsi="Century Gothic"/>
          <w:lang w:val="de-CH"/>
        </w:rPr>
      </w:pPr>
      <w:r w:rsidRPr="00E258E9">
        <w:rPr>
          <w:rFonts w:ascii="Century Gothic" w:hAnsi="Century Gothic"/>
          <w:lang w:val="de-CH"/>
        </w:rPr>
        <w:t xml:space="preserve">Andere Drachen waren aber gefährlich. </w:t>
      </w:r>
      <w:r w:rsidRPr="00E258E9">
        <w:rPr>
          <w:rFonts w:ascii="Century Gothic" w:hAnsi="Century Gothic"/>
          <w:u w:val="single"/>
          <w:lang w:val="de-CH"/>
        </w:rPr>
        <w:t>Sie</w:t>
      </w:r>
      <w:r w:rsidRPr="00E258E9">
        <w:rPr>
          <w:rFonts w:ascii="Century Gothic" w:hAnsi="Century Gothic"/>
          <w:lang w:val="de-CH"/>
        </w:rPr>
        <w:t xml:space="preserve"> assen giftige Würmer </w:t>
      </w:r>
      <w:r>
        <w:rPr>
          <w:rFonts w:ascii="Century Gothic" w:hAnsi="Century Gothic"/>
          <w:lang w:val="de-CH"/>
        </w:rPr>
        <w:t>und</w:t>
      </w:r>
      <w:r w:rsidRPr="00E258E9">
        <w:rPr>
          <w:rFonts w:ascii="Century Gothic" w:hAnsi="Century Gothic"/>
          <w:lang w:val="de-CH"/>
        </w:rPr>
        <w:t xml:space="preserve"> alles, was </w:t>
      </w:r>
      <w:r w:rsidRPr="00E258E9">
        <w:rPr>
          <w:rFonts w:ascii="Century Gothic" w:hAnsi="Century Gothic"/>
          <w:u w:val="single"/>
          <w:lang w:val="de-CH"/>
        </w:rPr>
        <w:t>sie</w:t>
      </w:r>
      <w:r w:rsidRPr="00E258E9">
        <w:rPr>
          <w:rFonts w:ascii="Century Gothic" w:hAnsi="Century Gothic"/>
          <w:lang w:val="de-CH"/>
        </w:rPr>
        <w:t xml:space="preserve"> finden konnten.</w:t>
      </w:r>
    </w:p>
    <w:p w14:paraId="7529A654" w14:textId="59DEC9BE" w:rsidR="00E258E9" w:rsidRDefault="00E258E9">
      <w:pPr>
        <w:rPr>
          <w:rFonts w:ascii="Century Gothic" w:hAnsi="Century Gothic"/>
          <w:b/>
          <w:bCs/>
          <w:lang w:val="de-CH"/>
        </w:rPr>
      </w:pPr>
    </w:p>
    <w:p w14:paraId="52EE6726" w14:textId="493F0780" w:rsidR="00E258E9" w:rsidRDefault="00E258E9" w:rsidP="00E258E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Century Gothic" w:hAnsi="Century Gothic"/>
          <w:b/>
          <w:bCs/>
          <w:lang w:val="de-CH"/>
        </w:rPr>
      </w:pPr>
      <w:r>
        <w:rPr>
          <w:rFonts w:ascii="Century Gothic" w:hAnsi="Century Gothic"/>
          <w:b/>
          <w:bCs/>
          <w:lang w:val="de-CH"/>
        </w:rPr>
        <w:t>die Drachen</w:t>
      </w:r>
    </w:p>
    <w:p w14:paraId="0351F959" w14:textId="77777777" w:rsidR="00A0078B" w:rsidRPr="00A0078B" w:rsidRDefault="00A0078B">
      <w:pPr>
        <w:rPr>
          <w:rFonts w:ascii="Century Gothic" w:hAnsi="Century Gothic"/>
          <w:b/>
          <w:bCs/>
          <w:lang w:val="de-CH"/>
        </w:rPr>
      </w:pPr>
    </w:p>
    <w:p w14:paraId="7990F093" w14:textId="16D496C8" w:rsidR="008B6425" w:rsidRDefault="008B6425">
      <w:pPr>
        <w:rPr>
          <w:rFonts w:ascii="Century Gothic" w:hAnsi="Century Gothic"/>
          <w:lang w:val="de-CH"/>
        </w:rPr>
      </w:pPr>
    </w:p>
    <w:p w14:paraId="74A93DD6" w14:textId="34C95749" w:rsidR="00A0078B" w:rsidRDefault="00E258E9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Ein sehr gefährlicher Drache hiess Basilisk. </w:t>
      </w:r>
      <w:r w:rsidRPr="00E258E9">
        <w:rPr>
          <w:rFonts w:ascii="Century Gothic" w:hAnsi="Century Gothic"/>
          <w:u w:val="single"/>
          <w:lang w:val="de-CH"/>
        </w:rPr>
        <w:t>Er</w:t>
      </w:r>
      <w:r>
        <w:rPr>
          <w:rFonts w:ascii="Century Gothic" w:hAnsi="Century Gothic"/>
          <w:lang w:val="de-CH"/>
        </w:rPr>
        <w:t xml:space="preserve"> war eher klein, sah aber gefährlich aus. </w:t>
      </w:r>
    </w:p>
    <w:p w14:paraId="2B266848" w14:textId="77777777" w:rsidR="00E258E9" w:rsidRDefault="00E258E9">
      <w:pPr>
        <w:rPr>
          <w:rFonts w:ascii="Century Gothic" w:hAnsi="Century Gothic"/>
          <w:lang w:val="de-CH"/>
        </w:rPr>
      </w:pPr>
    </w:p>
    <w:p w14:paraId="6520C242" w14:textId="76F0B105" w:rsidR="00E258E9" w:rsidRDefault="00E258E9" w:rsidP="00E258E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Century Gothic" w:hAnsi="Century Gothic"/>
          <w:b/>
          <w:bCs/>
          <w:lang w:val="de-CH"/>
        </w:rPr>
      </w:pPr>
    </w:p>
    <w:p w14:paraId="3567AB3B" w14:textId="3B826A61" w:rsidR="00E258E9" w:rsidRDefault="00E258E9">
      <w:pPr>
        <w:rPr>
          <w:rFonts w:ascii="Century Gothic" w:hAnsi="Century Gothic"/>
          <w:lang w:val="de-CH"/>
        </w:rPr>
      </w:pPr>
    </w:p>
    <w:p w14:paraId="1DEE6FD6" w14:textId="2EEE6C2A" w:rsidR="00E258E9" w:rsidRDefault="00E258E9" w:rsidP="00E258E9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Die alte Frau erzählte allen Menschen, was </w:t>
      </w:r>
      <w:r w:rsidRPr="00E258E9">
        <w:rPr>
          <w:rFonts w:ascii="Century Gothic" w:hAnsi="Century Gothic"/>
          <w:u w:val="single"/>
          <w:lang w:val="de-CH"/>
        </w:rPr>
        <w:t>sie</w:t>
      </w:r>
      <w:r>
        <w:rPr>
          <w:rFonts w:ascii="Century Gothic" w:hAnsi="Century Gothic"/>
          <w:lang w:val="de-CH"/>
        </w:rPr>
        <w:t xml:space="preserve"> gesehen hatte. </w:t>
      </w:r>
    </w:p>
    <w:p w14:paraId="5F451645" w14:textId="77777777" w:rsidR="00E258E9" w:rsidRDefault="00E258E9" w:rsidP="00E258E9">
      <w:pPr>
        <w:rPr>
          <w:rFonts w:ascii="Century Gothic" w:hAnsi="Century Gothic"/>
          <w:lang w:val="de-CH"/>
        </w:rPr>
      </w:pPr>
    </w:p>
    <w:p w14:paraId="78743160" w14:textId="77777777" w:rsidR="00E258E9" w:rsidRDefault="00E258E9" w:rsidP="00E258E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Century Gothic" w:hAnsi="Century Gothic"/>
          <w:b/>
          <w:bCs/>
          <w:lang w:val="de-CH"/>
        </w:rPr>
      </w:pPr>
    </w:p>
    <w:p w14:paraId="1C9727B0" w14:textId="77777777" w:rsidR="00E258E9" w:rsidRDefault="00E258E9" w:rsidP="00E258E9">
      <w:pPr>
        <w:rPr>
          <w:rFonts w:ascii="Century Gothic" w:hAnsi="Century Gothic"/>
          <w:lang w:val="de-CH"/>
        </w:rPr>
      </w:pPr>
    </w:p>
    <w:p w14:paraId="0BB844A1" w14:textId="4DACD718" w:rsidR="00E258E9" w:rsidRDefault="00E258E9" w:rsidP="00E258E9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Die Brüder suchten Tag und Nacht nach einer Idee, wie </w:t>
      </w:r>
      <w:r w:rsidRPr="00E258E9">
        <w:rPr>
          <w:rFonts w:ascii="Century Gothic" w:hAnsi="Century Gothic"/>
          <w:u w:val="single"/>
          <w:lang w:val="de-CH"/>
        </w:rPr>
        <w:t>sie</w:t>
      </w:r>
      <w:r>
        <w:rPr>
          <w:rFonts w:ascii="Century Gothic" w:hAnsi="Century Gothic"/>
          <w:lang w:val="de-CH"/>
        </w:rPr>
        <w:t xml:space="preserve"> den Basilisken vertreiben könnten. </w:t>
      </w:r>
    </w:p>
    <w:p w14:paraId="372D7EE6" w14:textId="77777777" w:rsidR="00E258E9" w:rsidRDefault="00E258E9" w:rsidP="00E258E9">
      <w:pPr>
        <w:rPr>
          <w:rFonts w:ascii="Century Gothic" w:hAnsi="Century Gothic"/>
          <w:lang w:val="de-CH"/>
        </w:rPr>
      </w:pPr>
    </w:p>
    <w:p w14:paraId="676A100C" w14:textId="77777777" w:rsidR="00E258E9" w:rsidRDefault="00E258E9" w:rsidP="00E258E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Century Gothic" w:hAnsi="Century Gothic"/>
          <w:b/>
          <w:bCs/>
          <w:lang w:val="de-CH"/>
        </w:rPr>
      </w:pPr>
    </w:p>
    <w:p w14:paraId="6AF69C09" w14:textId="77777777" w:rsidR="00E258E9" w:rsidRDefault="00E258E9" w:rsidP="00E258E9">
      <w:pPr>
        <w:rPr>
          <w:rFonts w:ascii="Century Gothic" w:hAnsi="Century Gothic"/>
          <w:lang w:val="de-CH"/>
        </w:rPr>
      </w:pPr>
    </w:p>
    <w:p w14:paraId="1537EF92" w14:textId="4819076D" w:rsidR="00E258E9" w:rsidRDefault="00E258E9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Die Brüder beschlossen den Höhleneingang zuzumauern, damit </w:t>
      </w:r>
      <w:r w:rsidRPr="00E258E9">
        <w:rPr>
          <w:rFonts w:ascii="Century Gothic" w:hAnsi="Century Gothic"/>
          <w:u w:val="single"/>
          <w:lang w:val="de-CH"/>
        </w:rPr>
        <w:t xml:space="preserve">er </w:t>
      </w:r>
      <w:r>
        <w:rPr>
          <w:rFonts w:ascii="Century Gothic" w:hAnsi="Century Gothic"/>
          <w:lang w:val="de-CH"/>
        </w:rPr>
        <w:t>nicht mehr herauskommen konnte.</w:t>
      </w:r>
    </w:p>
    <w:p w14:paraId="033ECA7A" w14:textId="77777777" w:rsidR="00E258E9" w:rsidRDefault="00E258E9">
      <w:pPr>
        <w:rPr>
          <w:rFonts w:ascii="Century Gothic" w:hAnsi="Century Gothic"/>
          <w:lang w:val="de-CH"/>
        </w:rPr>
      </w:pPr>
    </w:p>
    <w:p w14:paraId="30C31C14" w14:textId="77777777" w:rsidR="00E258E9" w:rsidRDefault="00E258E9" w:rsidP="00E258E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Century Gothic" w:hAnsi="Century Gothic"/>
          <w:b/>
          <w:bCs/>
          <w:lang w:val="de-CH"/>
        </w:rPr>
      </w:pPr>
    </w:p>
    <w:p w14:paraId="5B0C2B02" w14:textId="7CDADC0A" w:rsidR="00E258E9" w:rsidRDefault="00E258E9">
      <w:pPr>
        <w:rPr>
          <w:rFonts w:ascii="Century Gothic" w:hAnsi="Century Gothic"/>
          <w:lang w:val="de-CH"/>
        </w:rPr>
      </w:pPr>
    </w:p>
    <w:p w14:paraId="7338768C" w14:textId="3F44D4D1" w:rsidR="00E258E9" w:rsidRDefault="00E258E9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Alle Menschen wollten den Basilisken fangen und töten. Die alte Frau hatte </w:t>
      </w:r>
      <w:r w:rsidRPr="00E258E9">
        <w:rPr>
          <w:rFonts w:ascii="Century Gothic" w:hAnsi="Century Gothic"/>
          <w:u w:val="single"/>
          <w:lang w:val="de-CH"/>
        </w:rPr>
        <w:t>ihnen</w:t>
      </w:r>
      <w:r>
        <w:rPr>
          <w:rFonts w:ascii="Century Gothic" w:hAnsi="Century Gothic"/>
          <w:lang w:val="de-CH"/>
        </w:rPr>
        <w:t xml:space="preserve"> erzählt, was sie gesehen hatte. </w:t>
      </w:r>
    </w:p>
    <w:p w14:paraId="4EA5347C" w14:textId="32DB5BBB" w:rsidR="00DD7C4F" w:rsidRDefault="00DD7C4F">
      <w:pPr>
        <w:rPr>
          <w:rFonts w:ascii="Century Gothic" w:hAnsi="Century Gothic"/>
          <w:lang w:val="de-CH"/>
        </w:rPr>
      </w:pPr>
    </w:p>
    <w:p w14:paraId="4B0C0734" w14:textId="77777777" w:rsidR="00DD7C4F" w:rsidRDefault="00DD7C4F" w:rsidP="00DD7C4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Century Gothic" w:hAnsi="Century Gothic"/>
          <w:b/>
          <w:bCs/>
          <w:lang w:val="de-CH"/>
        </w:rPr>
      </w:pPr>
    </w:p>
    <w:p w14:paraId="245AD0E1" w14:textId="277D29F6" w:rsidR="00DD7C4F" w:rsidRDefault="00DD7C4F">
      <w:pPr>
        <w:rPr>
          <w:rFonts w:ascii="Century Gothic" w:hAnsi="Century Gothic"/>
          <w:lang w:val="de-CH"/>
        </w:rPr>
      </w:pPr>
    </w:p>
    <w:p w14:paraId="07BF9491" w14:textId="52BA303B" w:rsidR="00DD7C4F" w:rsidRDefault="00DD7C4F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Die Brüder besorgten im Dor</w:t>
      </w:r>
      <w:r w:rsidR="00C33C1D">
        <w:rPr>
          <w:rFonts w:ascii="Century Gothic" w:hAnsi="Century Gothic"/>
          <w:lang w:val="de-CH"/>
        </w:rPr>
        <w:t>f</w:t>
      </w:r>
      <w:r>
        <w:rPr>
          <w:rFonts w:ascii="Century Gothic" w:hAnsi="Century Gothic"/>
          <w:lang w:val="de-CH"/>
        </w:rPr>
        <w:t xml:space="preserve"> einen Spiegel und stellten </w:t>
      </w:r>
      <w:r w:rsidRPr="00DD7C4F">
        <w:rPr>
          <w:rFonts w:ascii="Century Gothic" w:hAnsi="Century Gothic"/>
          <w:u w:val="single"/>
          <w:lang w:val="de-CH"/>
        </w:rPr>
        <w:t>ihn</w:t>
      </w:r>
      <w:r>
        <w:rPr>
          <w:rFonts w:ascii="Century Gothic" w:hAnsi="Century Gothic"/>
          <w:lang w:val="de-CH"/>
        </w:rPr>
        <w:t xml:space="preserve"> vor den Höhleneingang. </w:t>
      </w:r>
    </w:p>
    <w:p w14:paraId="79BDF1C1" w14:textId="06F06E3B" w:rsidR="00DD7C4F" w:rsidRDefault="00DD7C4F">
      <w:pPr>
        <w:rPr>
          <w:rFonts w:ascii="Century Gothic" w:hAnsi="Century Gothic"/>
          <w:lang w:val="de-CH"/>
        </w:rPr>
      </w:pPr>
    </w:p>
    <w:p w14:paraId="29F14287" w14:textId="77777777" w:rsidR="00DD7C4F" w:rsidRDefault="00DD7C4F" w:rsidP="00DD7C4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Century Gothic" w:hAnsi="Century Gothic"/>
          <w:b/>
          <w:bCs/>
          <w:lang w:val="de-CH"/>
        </w:rPr>
      </w:pPr>
    </w:p>
    <w:p w14:paraId="50C17D50" w14:textId="77777777" w:rsidR="00DD7C4F" w:rsidRDefault="00DD7C4F">
      <w:pPr>
        <w:rPr>
          <w:rFonts w:ascii="Century Gothic" w:hAnsi="Century Gothic"/>
          <w:lang w:val="de-CH"/>
        </w:rPr>
      </w:pPr>
    </w:p>
    <w:sectPr w:rsidR="00DD7C4F" w:rsidSect="00166F0D">
      <w:headerReference w:type="default" r:id="rId7"/>
      <w:footerReference w:type="even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9C3D6" w14:textId="77777777" w:rsidR="002934B3" w:rsidRDefault="002934B3" w:rsidP="000B57B2">
      <w:r>
        <w:separator/>
      </w:r>
    </w:p>
  </w:endnote>
  <w:endnote w:type="continuationSeparator" w:id="0">
    <w:p w14:paraId="658C3F86" w14:textId="77777777" w:rsidR="002934B3" w:rsidRDefault="002934B3" w:rsidP="000B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627318356"/>
      <w:docPartObj>
        <w:docPartGallery w:val="Page Numbers (Bottom of Page)"/>
        <w:docPartUnique/>
      </w:docPartObj>
    </w:sdtPr>
    <w:sdtContent>
      <w:p w14:paraId="37C884B0" w14:textId="19124784" w:rsidR="000B57B2" w:rsidRDefault="000B57B2" w:rsidP="000E7C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565713F" w14:textId="77777777" w:rsidR="000B57B2" w:rsidRDefault="000B57B2" w:rsidP="000B57B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684708730"/>
      <w:docPartObj>
        <w:docPartGallery w:val="Page Numbers (Bottom of Page)"/>
        <w:docPartUnique/>
      </w:docPartObj>
    </w:sdtPr>
    <w:sdtEndPr>
      <w:rPr>
        <w:rStyle w:val="Absatz-Standardschriftart"/>
        <w:rFonts w:ascii="Formata-Light" w:hAnsi="Formata-Light" w:cs="Formata-Light"/>
        <w:sz w:val="14"/>
        <w:szCs w:val="14"/>
      </w:rPr>
    </w:sdtEndPr>
    <w:sdtContent>
      <w:p w14:paraId="70D6F6D6" w14:textId="1216D432" w:rsidR="000B57B2" w:rsidRPr="000B57B2" w:rsidRDefault="000B57B2" w:rsidP="000E7C52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sz w:val="14"/>
            <w:szCs w:val="14"/>
          </w:rPr>
        </w:pPr>
        <w:r w:rsidRPr="000B57B2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0B57B2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0B57B2">
          <w:rPr>
            <w:rFonts w:ascii="Formata-Light" w:hAnsi="Formata-Light" w:cs="Formata-Light"/>
            <w:sz w:val="14"/>
            <w:szCs w:val="14"/>
          </w:rPr>
          <w:fldChar w:fldCharType="separate"/>
        </w:r>
        <w:r w:rsidRPr="000B57B2">
          <w:rPr>
            <w:rFonts w:ascii="Formata-Light" w:hAnsi="Formata-Light" w:cs="Formata-Light"/>
            <w:sz w:val="14"/>
            <w:szCs w:val="14"/>
          </w:rPr>
          <w:t>1</w:t>
        </w:r>
        <w:r w:rsidRPr="000B57B2">
          <w:rPr>
            <w:rFonts w:ascii="Formata-Light" w:hAnsi="Formata-Light" w:cs="Formata-Light"/>
            <w:sz w:val="14"/>
            <w:szCs w:val="14"/>
          </w:rPr>
          <w:fldChar w:fldCharType="end"/>
        </w:r>
      </w:p>
    </w:sdtContent>
  </w:sdt>
  <w:p w14:paraId="2AD2CA85" w14:textId="0260527E" w:rsidR="000B57B2" w:rsidRDefault="000B57B2" w:rsidP="000B57B2">
    <w:pPr>
      <w:pStyle w:val="Fuzeile"/>
      <w:ind w:right="360"/>
    </w:pPr>
    <w:r w:rsidRPr="00F96BFD">
      <w:rPr>
        <w:rFonts w:ascii="Formata-Light" w:hAnsi="Formata-Light" w:cs="Formata-Light"/>
        <w:sz w:val="14"/>
        <w:szCs w:val="14"/>
      </w:rPr>
      <w:t>Lesetrainings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r>
      <w:rPr>
        <w:rFonts w:ascii="Formata-Medium" w:hAnsi="Formata-Medium" w:cs="Formata-Medium"/>
        <w:color w:val="FF6D00"/>
        <w:sz w:val="14"/>
        <w:szCs w:val="14"/>
      </w:rPr>
      <w:t>L</w:t>
    </w:r>
    <w:r w:rsidRPr="006C0455">
      <w:rPr>
        <w:rFonts w:ascii="Formata-Light" w:hAnsi="Formata-Light" w:cs="Formata-Light"/>
        <w:sz w:val="14"/>
        <w:szCs w:val="14"/>
      </w:rPr>
      <w:t xml:space="preserve"> v</w:t>
    </w:r>
    <w:r w:rsidRPr="00F96BFD">
      <w:rPr>
        <w:rFonts w:ascii="Formata-Light" w:hAnsi="Formata-Light" w:cs="Formata-Light"/>
        <w:sz w:val="14"/>
        <w:szCs w:val="14"/>
      </w:rPr>
      <w:t xml:space="preserve">  |  www.bewegte-geschichten.ch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DE9D8" w14:textId="77777777" w:rsidR="002934B3" w:rsidRDefault="002934B3" w:rsidP="000B57B2">
      <w:r>
        <w:separator/>
      </w:r>
    </w:p>
  </w:footnote>
  <w:footnote w:type="continuationSeparator" w:id="0">
    <w:p w14:paraId="1F5A0B68" w14:textId="77777777" w:rsidR="002934B3" w:rsidRDefault="002934B3" w:rsidP="000B5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D91C0" w14:textId="673B5177" w:rsidR="000B57B2" w:rsidRDefault="000B57B2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9B12FD9" wp14:editId="4F85773A">
          <wp:simplePos x="0" y="0"/>
          <wp:positionH relativeFrom="column">
            <wp:posOffset>-899795</wp:posOffset>
          </wp:positionH>
          <wp:positionV relativeFrom="paragraph">
            <wp:posOffset>-426720</wp:posOffset>
          </wp:positionV>
          <wp:extent cx="7560000" cy="1511833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rs14_der_basilis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1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C0086"/>
    <w:multiLevelType w:val="hybridMultilevel"/>
    <w:tmpl w:val="675CCC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25"/>
    <w:rsid w:val="000B57B2"/>
    <w:rsid w:val="000E3F70"/>
    <w:rsid w:val="001313A7"/>
    <w:rsid w:val="00131522"/>
    <w:rsid w:val="001461EF"/>
    <w:rsid w:val="00166F0D"/>
    <w:rsid w:val="001D6898"/>
    <w:rsid w:val="00285132"/>
    <w:rsid w:val="002934B3"/>
    <w:rsid w:val="002A7FA1"/>
    <w:rsid w:val="002F0469"/>
    <w:rsid w:val="002F202C"/>
    <w:rsid w:val="00423516"/>
    <w:rsid w:val="00474ED2"/>
    <w:rsid w:val="004A48B9"/>
    <w:rsid w:val="00504E86"/>
    <w:rsid w:val="005B3368"/>
    <w:rsid w:val="007C177F"/>
    <w:rsid w:val="008774A4"/>
    <w:rsid w:val="008B6425"/>
    <w:rsid w:val="009E6326"/>
    <w:rsid w:val="00A0078B"/>
    <w:rsid w:val="00A6109D"/>
    <w:rsid w:val="00AC1098"/>
    <w:rsid w:val="00AE5F17"/>
    <w:rsid w:val="00B43E06"/>
    <w:rsid w:val="00C1181A"/>
    <w:rsid w:val="00C33C1D"/>
    <w:rsid w:val="00C566B1"/>
    <w:rsid w:val="00C760FB"/>
    <w:rsid w:val="00CD38C2"/>
    <w:rsid w:val="00D05433"/>
    <w:rsid w:val="00DD7C4F"/>
    <w:rsid w:val="00DF3EB2"/>
    <w:rsid w:val="00E258E9"/>
    <w:rsid w:val="00E2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D3D7E9"/>
  <w14:defaultImageDpi w14:val="32767"/>
  <w15:chartTrackingRefBased/>
  <w15:docId w15:val="{A5D25AFA-D9C0-F84C-BF58-29383485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B6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F202C"/>
    <w:pPr>
      <w:ind w:left="720"/>
      <w:contextualSpacing/>
    </w:pPr>
  </w:style>
  <w:style w:type="character" w:customStyle="1" w:styleId="backhellrot">
    <w:name w:val="backhellrot"/>
    <w:basedOn w:val="Absatz-Standardschriftart"/>
    <w:rsid w:val="00AE5F17"/>
  </w:style>
  <w:style w:type="character" w:styleId="Hervorhebung">
    <w:name w:val="Emphasis"/>
    <w:basedOn w:val="Absatz-Standardschriftart"/>
    <w:uiPriority w:val="20"/>
    <w:qFormat/>
    <w:rsid w:val="00AE5F17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0B57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57B2"/>
  </w:style>
  <w:style w:type="paragraph" w:styleId="Fuzeile">
    <w:name w:val="footer"/>
    <w:basedOn w:val="Standard"/>
    <w:link w:val="FuzeileZchn"/>
    <w:uiPriority w:val="99"/>
    <w:unhideWhenUsed/>
    <w:rsid w:val="000B57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57B2"/>
  </w:style>
  <w:style w:type="character" w:styleId="Seitenzahl">
    <w:name w:val="page number"/>
    <w:basedOn w:val="Absatz-Standardschriftart"/>
    <w:uiPriority w:val="99"/>
    <w:semiHidden/>
    <w:unhideWhenUsed/>
    <w:rsid w:val="000B5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Pfirter Reto (KfK)</cp:lastModifiedBy>
  <cp:revision>6</cp:revision>
  <dcterms:created xsi:type="dcterms:W3CDTF">2019-10-19T08:28:00Z</dcterms:created>
  <dcterms:modified xsi:type="dcterms:W3CDTF">2019-12-02T16:44:00Z</dcterms:modified>
</cp:coreProperties>
</file>