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BCD" w:rsidRPr="007A5BCD" w:rsidRDefault="007A5BCD" w:rsidP="007A5BCD">
      <w:pPr>
        <w:rPr>
          <w:rFonts w:ascii="DCHBasisschrift" w:hAnsi="DCHBasisschrift"/>
          <w:b/>
          <w:sz w:val="28"/>
        </w:rPr>
      </w:pPr>
      <w:r w:rsidRPr="007A5BCD">
        <w:rPr>
          <w:rFonts w:ascii="DCHBasisschrift" w:hAnsi="DCHBasisschrift"/>
          <w:b/>
          <w:sz w:val="28"/>
        </w:rPr>
        <w:t xml:space="preserve">Federica de </w:t>
      </w:r>
      <w:proofErr w:type="spellStart"/>
      <w:r w:rsidRPr="007A5BCD">
        <w:rPr>
          <w:rFonts w:ascii="DCHBasisschrift" w:hAnsi="DCHBasisschrift"/>
          <w:b/>
          <w:sz w:val="28"/>
        </w:rPr>
        <w:t>Cesco</w:t>
      </w:r>
      <w:proofErr w:type="spellEnd"/>
    </w:p>
    <w:p w:rsidR="007A5BCD" w:rsidRPr="007A5BCD" w:rsidRDefault="007A5BCD" w:rsidP="007A5BCD">
      <w:pPr>
        <w:rPr>
          <w:rFonts w:ascii="DCHBasisschrift" w:hAnsi="DCHBasisschrift"/>
          <w:b/>
          <w:sz w:val="28"/>
        </w:rPr>
      </w:pPr>
    </w:p>
    <w:p w:rsidR="007A5BCD" w:rsidRPr="007A5BCD" w:rsidRDefault="007A5BCD" w:rsidP="007A5BCD">
      <w:pPr>
        <w:jc w:val="center"/>
        <w:rPr>
          <w:rFonts w:ascii="DCHBasisschrift" w:hAnsi="DCHBasisschrift"/>
          <w:b/>
          <w:sz w:val="44"/>
          <w:szCs w:val="44"/>
        </w:rPr>
      </w:pPr>
      <w:r w:rsidRPr="007A5BCD">
        <w:rPr>
          <w:rFonts w:ascii="DCHBasisschrift" w:hAnsi="DCHBasisschrift"/>
          <w:b/>
          <w:sz w:val="44"/>
          <w:szCs w:val="44"/>
        </w:rPr>
        <w:t>Das Geheimnis der schwarzen Maske</w:t>
      </w:r>
    </w:p>
    <w:p w:rsidR="007A5BCD" w:rsidRPr="007A5BCD" w:rsidRDefault="007A5BCD" w:rsidP="007A5BCD">
      <w:pPr>
        <w:jc w:val="center"/>
        <w:rPr>
          <w:rFonts w:ascii="DCHBasisschrift" w:hAnsi="DCHBasisschrift"/>
          <w:b/>
          <w:sz w:val="28"/>
        </w:rPr>
      </w:pP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Tim darf nicht in die Handarbeit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Schulgesetz verbietet es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Rollenverhalten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Mädchen stricken, während Knaben schreinern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Zwillinge gehen zur Schule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eine Idee! Tauschen!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Alles klappt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Tam auf der Knabentoilette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«Du bist Timothy, nicht wahr?»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möchte so gerne stricken lernen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Mittwochnachmittag bei Frau Wagner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weder ‚richtige Knaben’ noch ‚richtige Mädchen’</w:t>
      </w:r>
    </w:p>
    <w:p w:rsidR="007A5BCD" w:rsidRPr="007A5BCD" w:rsidRDefault="007A5BCD" w:rsidP="007A5BCD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männlich und weiblich zugleich</w:t>
      </w:r>
    </w:p>
    <w:p w:rsidR="00C828E2" w:rsidRPr="007A5BCD" w:rsidRDefault="007A5BCD" w:rsidP="001008AA">
      <w:pPr>
        <w:spacing w:line="360" w:lineRule="auto"/>
        <w:jc w:val="center"/>
        <w:rPr>
          <w:rFonts w:ascii="DCHBasisschrift" w:hAnsi="DCHBasisschrift"/>
          <w:sz w:val="28"/>
        </w:rPr>
      </w:pPr>
      <w:r w:rsidRPr="007A5BCD">
        <w:rPr>
          <w:rFonts w:ascii="DCHBasisschrift" w:hAnsi="DCHBasisschrift"/>
          <w:sz w:val="28"/>
        </w:rPr>
        <w:t>übelgelaunt, griesgrämig, schweres Leben</w:t>
      </w:r>
      <w:r w:rsidR="001008AA">
        <w:rPr>
          <w:rFonts w:ascii="DCHBasisschrift" w:hAnsi="DCHBasisschrift"/>
          <w:sz w:val="28"/>
        </w:rPr>
        <w:t xml:space="preserve"> </w:t>
      </w:r>
      <w:bookmarkStart w:id="0" w:name="_GoBack"/>
      <w:bookmarkEnd w:id="0"/>
      <w:r w:rsidRPr="007A5BCD">
        <w:rPr>
          <w:rFonts w:ascii="DCHBasisschrift" w:hAnsi="DCHBasisschrift"/>
          <w:sz w:val="28"/>
        </w:rPr>
        <w:t>= Herrn Lohner</w:t>
      </w:r>
    </w:p>
    <w:sectPr w:rsidR="00C828E2" w:rsidRPr="007A5BCD" w:rsidSect="005E5F5F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9F7" w:rsidRDefault="00E559F7">
      <w:r>
        <w:separator/>
      </w:r>
    </w:p>
  </w:endnote>
  <w:endnote w:type="continuationSeparator" w:id="0">
    <w:p w:rsidR="00E559F7" w:rsidRDefault="00E5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A5BCD" w:rsidP="00B0447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E559F7" w:rsidP="00B0447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A5BCD" w:rsidP="00B0447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:rsidR="005E5F5F" w:rsidRDefault="00B0447D" w:rsidP="00B0447D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9F7" w:rsidRDefault="00E559F7">
      <w:r>
        <w:separator/>
      </w:r>
    </w:p>
  </w:footnote>
  <w:footnote w:type="continuationSeparator" w:id="0">
    <w:p w:rsidR="00E559F7" w:rsidRDefault="00E55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CD"/>
    <w:rsid w:val="001008AA"/>
    <w:rsid w:val="00306BBE"/>
    <w:rsid w:val="007A5BCD"/>
    <w:rsid w:val="00B0447D"/>
    <w:rsid w:val="00C828E2"/>
    <w:rsid w:val="00D62CC2"/>
    <w:rsid w:val="00E5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BF57067"/>
  <w15:chartTrackingRefBased/>
  <w15:docId w15:val="{B677B0FB-8ADC-4A4F-81C9-710FE196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5BC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A5B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5BCD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7A5BCD"/>
  </w:style>
  <w:style w:type="paragraph" w:styleId="Kopfzeile">
    <w:name w:val="header"/>
    <w:basedOn w:val="Standard"/>
    <w:link w:val="KopfzeileZchn"/>
    <w:uiPriority w:val="99"/>
    <w:unhideWhenUsed/>
    <w:rsid w:val="00B044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447D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2019-07-15T09:42:00Z</dcterms:created>
  <dcterms:modified xsi:type="dcterms:W3CDTF">2019-07-21T10:18:00Z</dcterms:modified>
</cp:coreProperties>
</file>